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F" w:rsidRPr="0070584E" w:rsidRDefault="0070584E">
      <w:r>
        <w:t xml:space="preserve">1.Заходим в систему по ссылке через сайт </w:t>
      </w:r>
      <w:r>
        <w:rPr>
          <w:lang w:val="en-US"/>
        </w:rPr>
        <w:t>TFOMSRB</w:t>
      </w:r>
      <w:r w:rsidRPr="0070584E">
        <w:t>.</w:t>
      </w:r>
      <w:r>
        <w:rPr>
          <w:lang w:val="en-US"/>
        </w:rPr>
        <w:t>RU</w:t>
      </w:r>
      <w:r>
        <w:t xml:space="preserve">(Система </w:t>
      </w:r>
      <w:proofErr w:type="spellStart"/>
      <w:r>
        <w:t>омс</w:t>
      </w:r>
      <w:proofErr w:type="spellEnd"/>
      <w:r>
        <w:t xml:space="preserve"> в РБ-</w:t>
      </w:r>
      <w:r w:rsidRPr="0070584E">
        <w:t xml:space="preserve">&gt; </w:t>
      </w:r>
      <w:r>
        <w:t>МО</w:t>
      </w:r>
      <w:r w:rsidRPr="0070584E">
        <w:t>-&gt;</w:t>
      </w:r>
      <w:proofErr w:type="spellStart"/>
      <w:r>
        <w:t>Барс</w:t>
      </w:r>
      <w:proofErr w:type="gramStart"/>
      <w:r>
        <w:t>.М</w:t>
      </w:r>
      <w:proofErr w:type="gramEnd"/>
      <w:r>
        <w:t>ониториг</w:t>
      </w:r>
      <w:proofErr w:type="spellEnd"/>
      <w:r>
        <w:t>)</w:t>
      </w:r>
      <w:r w:rsidRPr="0070584E">
        <w:t xml:space="preserve">. </w:t>
      </w:r>
      <w:r>
        <w:t>Вводим логин-пароль</w:t>
      </w:r>
    </w:p>
    <w:p w:rsidR="0070584E" w:rsidRDefault="0070584E">
      <w:r>
        <w:rPr>
          <w:noProof/>
          <w:lang w:eastAsia="ru-RU"/>
        </w:rPr>
        <w:drawing>
          <wp:inline distT="0" distB="0" distL="0" distR="0">
            <wp:extent cx="5934075" cy="4000500"/>
            <wp:effectExtent l="0" t="0" r="9525" b="0"/>
            <wp:docPr id="1" name="Рисунок 1" descr="C:\Users\maxim.BTFOMS\YandexDisk-laenei.uu\Скриншоты\2016-09-15_08-09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.BTFOMS\YandexDisk-laenei.uu\Скриншоты\2016-09-15_08-09-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4E" w:rsidRDefault="0070584E">
      <w:r>
        <w:t xml:space="preserve">2. Нажимаем двойным кликом мыши на </w:t>
      </w:r>
      <w:r w:rsidRPr="00E54F56">
        <w:rPr>
          <w:b/>
          <w:i/>
        </w:rPr>
        <w:t>Список отчетных форм</w:t>
      </w:r>
    </w:p>
    <w:p w:rsidR="0070584E" w:rsidRDefault="0070584E">
      <w:r>
        <w:rPr>
          <w:noProof/>
          <w:lang w:eastAsia="ru-RU"/>
        </w:rPr>
        <w:drawing>
          <wp:inline distT="0" distB="0" distL="0" distR="0">
            <wp:extent cx="3867150" cy="4640580"/>
            <wp:effectExtent l="0" t="0" r="0" b="7620"/>
            <wp:docPr id="2" name="Рисунок 2" descr="C:\Users\maxim.BTFOMS\YandexDisk-laenei.uu\Скриншоты\2016-09-15_08-10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.BTFOMS\YandexDisk-laenei.uu\Скриншоты\2016-09-15_08-10-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47" cy="46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4E" w:rsidRDefault="0070584E"/>
    <w:p w:rsidR="0070584E" w:rsidRDefault="0070584E">
      <w:r>
        <w:lastRenderedPageBreak/>
        <w:t xml:space="preserve">3. Раскрываем список отчетных периодов и выбираем </w:t>
      </w:r>
      <w:r w:rsidRPr="00E54F56">
        <w:rPr>
          <w:b/>
          <w:i/>
        </w:rPr>
        <w:t>ОБЪЕМЫ</w:t>
      </w:r>
    </w:p>
    <w:p w:rsidR="0070584E" w:rsidRDefault="0070584E">
      <w:r>
        <w:rPr>
          <w:noProof/>
          <w:lang w:eastAsia="ru-RU"/>
        </w:rPr>
        <w:drawing>
          <wp:inline distT="0" distB="0" distL="0" distR="0">
            <wp:extent cx="5943600" cy="3867150"/>
            <wp:effectExtent l="0" t="0" r="0" b="0"/>
            <wp:docPr id="3" name="Рисунок 3" descr="C:\Users\maxim.BTFOMS\YandexDisk-laenei.uu\Скриншоты\2016-09-15_08-11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m.BTFOMS\YandexDisk-laenei.uu\Скриншоты\2016-09-15_08-11-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4E" w:rsidRPr="0070584E" w:rsidRDefault="0070584E">
      <w:r>
        <w:t xml:space="preserve">4.Разворачиваем список </w:t>
      </w:r>
      <w:r w:rsidRPr="00E54F56">
        <w:rPr>
          <w:b/>
          <w:i/>
        </w:rPr>
        <w:t>М</w:t>
      </w:r>
      <w:proofErr w:type="gramStart"/>
      <w:r w:rsidRPr="00E54F56">
        <w:rPr>
          <w:b/>
          <w:i/>
        </w:rPr>
        <w:t>О</w:t>
      </w:r>
      <w:r>
        <w:t>-</w:t>
      </w:r>
      <w:proofErr w:type="gramEnd"/>
      <w:r w:rsidRPr="0070584E">
        <w:t xml:space="preserve">&gt; </w:t>
      </w:r>
      <w:r>
        <w:t>Одиночным кликом мыши выбираем нашу организацию-</w:t>
      </w:r>
      <w:r w:rsidRPr="0070584E">
        <w:t>&gt;</w:t>
      </w:r>
      <w:r>
        <w:t xml:space="preserve"> В окне справа</w:t>
      </w:r>
      <w:r w:rsidR="00E54F56">
        <w:t xml:space="preserve"> (</w:t>
      </w:r>
      <w:r w:rsidR="00E54F56" w:rsidRPr="00E54F56">
        <w:rPr>
          <w:b/>
          <w:i/>
        </w:rPr>
        <w:t>Список текущих отчетных форм</w:t>
      </w:r>
      <w:r w:rsidR="00E54F56">
        <w:t>)</w:t>
      </w:r>
      <w:r>
        <w:t xml:space="preserve"> выбираем отчетную форму для заполнения (Приложения 1…5)</w:t>
      </w:r>
    </w:p>
    <w:p w:rsidR="0070584E" w:rsidRDefault="0070584E">
      <w:r>
        <w:rPr>
          <w:noProof/>
          <w:lang w:eastAsia="ru-RU"/>
        </w:rPr>
        <w:drawing>
          <wp:inline distT="0" distB="0" distL="0" distR="0">
            <wp:extent cx="5943600" cy="4343400"/>
            <wp:effectExtent l="0" t="0" r="0" b="0"/>
            <wp:docPr id="4" name="Рисунок 4" descr="C:\Users\maxim.BTFOMS\YandexDisk-laenei.uu\Скриншоты\2016-09-15_08-12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m.BTFOMS\YandexDisk-laenei.uu\Скриншоты\2016-09-15_08-12-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4E" w:rsidRDefault="0070584E"/>
    <w:p w:rsidR="0070584E" w:rsidRDefault="0070584E"/>
    <w:p w:rsidR="0070584E" w:rsidRDefault="0070584E" w:rsidP="0070584E">
      <w:pPr>
        <w:jc w:val="left"/>
      </w:pPr>
      <w:r>
        <w:t>5.Заполняем таблицу -</w:t>
      </w:r>
      <w:r w:rsidRPr="0070584E">
        <w:t xml:space="preserve">&gt; </w:t>
      </w:r>
      <w:r>
        <w:t>Нажимаем</w:t>
      </w:r>
      <w:proofErr w:type="gramStart"/>
      <w:r>
        <w:t xml:space="preserve"> </w:t>
      </w:r>
      <w:r w:rsidRPr="00E54F56">
        <w:rPr>
          <w:b/>
          <w:i/>
        </w:rPr>
        <w:t>П</w:t>
      </w:r>
      <w:proofErr w:type="gramEnd"/>
      <w:r w:rsidRPr="00E54F56">
        <w:rPr>
          <w:b/>
          <w:i/>
        </w:rPr>
        <w:t>ересчитать</w:t>
      </w:r>
      <w:r>
        <w:t xml:space="preserve"> -</w:t>
      </w:r>
      <w:r w:rsidRPr="0070584E">
        <w:t xml:space="preserve">&gt; </w:t>
      </w:r>
      <w:r>
        <w:t xml:space="preserve">Нажимаем </w:t>
      </w:r>
      <w:r w:rsidRPr="00E54F56">
        <w:rPr>
          <w:b/>
          <w:i/>
        </w:rPr>
        <w:t>сохранить</w:t>
      </w:r>
      <w:r w:rsidRPr="0070584E">
        <w:t xml:space="preserve"> -&gt; </w:t>
      </w:r>
      <w:r>
        <w:t xml:space="preserve">В  раскрывающемся меню </w:t>
      </w:r>
      <w:r w:rsidRPr="00E54F56">
        <w:rPr>
          <w:b/>
          <w:i/>
        </w:rPr>
        <w:t>Вкладка</w:t>
      </w:r>
      <w:r>
        <w:t xml:space="preserve"> выбираем  следующую таблицу отчетной формы.</w:t>
      </w:r>
      <w:r>
        <w:rPr>
          <w:noProof/>
          <w:lang w:eastAsia="ru-RU"/>
        </w:rPr>
        <w:drawing>
          <wp:inline distT="0" distB="0" distL="0" distR="0">
            <wp:extent cx="5924550" cy="3238500"/>
            <wp:effectExtent l="0" t="0" r="0" b="0"/>
            <wp:docPr id="5" name="Рисунок 5" descr="C:\Users\maxim.BTFOMS\YandexDisk-laenei.uu\Скриншоты\2016-09-15_08-14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m.BTFOMS\YandexDisk-laenei.uu\Скриншоты\2016-09-15_08-14-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7C" w:rsidRDefault="004F6F7C" w:rsidP="0070584E">
      <w:pPr>
        <w:jc w:val="left"/>
      </w:pPr>
    </w:p>
    <w:p w:rsidR="004F6F7C" w:rsidRDefault="004F6F7C" w:rsidP="0070584E">
      <w:pPr>
        <w:jc w:val="left"/>
      </w:pPr>
    </w:p>
    <w:p w:rsidR="004F6F7C" w:rsidRPr="004F6F7C" w:rsidRDefault="004F6F7C" w:rsidP="0070584E">
      <w:pPr>
        <w:jc w:val="left"/>
      </w:pPr>
      <w:r>
        <w:t>Данные для сверки плановых и фактических объемов за 2015 – 1 полугодие 2016 года находятся в закрытой части сайта -</w:t>
      </w:r>
      <w:r w:rsidRPr="004F6F7C">
        <w:t>&gt;</w:t>
      </w:r>
      <w:r>
        <w:t xml:space="preserve"> в папке Объемы </w:t>
      </w:r>
      <w:bookmarkStart w:id="0" w:name="_GoBack"/>
      <w:bookmarkEnd w:id="0"/>
    </w:p>
    <w:p w:rsidR="0070584E" w:rsidRDefault="0070584E"/>
    <w:sectPr w:rsidR="0070584E" w:rsidSect="007058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E"/>
    <w:rsid w:val="00062DC3"/>
    <w:rsid w:val="00077703"/>
    <w:rsid w:val="000A3E03"/>
    <w:rsid w:val="000A79A9"/>
    <w:rsid w:val="00101B1E"/>
    <w:rsid w:val="00111CE6"/>
    <w:rsid w:val="00196FE4"/>
    <w:rsid w:val="00250169"/>
    <w:rsid w:val="00255F9A"/>
    <w:rsid w:val="002E682E"/>
    <w:rsid w:val="00381A51"/>
    <w:rsid w:val="00443952"/>
    <w:rsid w:val="004F6F7C"/>
    <w:rsid w:val="00502D75"/>
    <w:rsid w:val="00544E3A"/>
    <w:rsid w:val="00655EEA"/>
    <w:rsid w:val="006C6E32"/>
    <w:rsid w:val="0070494D"/>
    <w:rsid w:val="0070584E"/>
    <w:rsid w:val="0071418F"/>
    <w:rsid w:val="00715535"/>
    <w:rsid w:val="00854665"/>
    <w:rsid w:val="00894D31"/>
    <w:rsid w:val="008962E4"/>
    <w:rsid w:val="00A65450"/>
    <w:rsid w:val="00B02E2A"/>
    <w:rsid w:val="00B70240"/>
    <w:rsid w:val="00BA32C6"/>
    <w:rsid w:val="00BC06C1"/>
    <w:rsid w:val="00D43222"/>
    <w:rsid w:val="00D56A08"/>
    <w:rsid w:val="00D826F8"/>
    <w:rsid w:val="00DC13FE"/>
    <w:rsid w:val="00DD692F"/>
    <w:rsid w:val="00DE1121"/>
    <w:rsid w:val="00E134C3"/>
    <w:rsid w:val="00E13A69"/>
    <w:rsid w:val="00E43317"/>
    <w:rsid w:val="00E54F56"/>
    <w:rsid w:val="00FB2E6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Трофимов</dc:creator>
  <cp:lastModifiedBy>Максим А. Трофимов</cp:lastModifiedBy>
  <cp:revision>2</cp:revision>
  <dcterms:created xsi:type="dcterms:W3CDTF">2016-09-16T07:22:00Z</dcterms:created>
  <dcterms:modified xsi:type="dcterms:W3CDTF">2016-09-16T07:22:00Z</dcterms:modified>
</cp:coreProperties>
</file>